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6935E3">
      <w:pPr>
        <w:pStyle w:val="ListParagraph"/>
        <w:tabs>
          <w:tab w:val="left" w:pos="8100"/>
        </w:tabs>
        <w:spacing w:line="276" w:lineRule="auto"/>
        <w:ind w:left="0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CE22C3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телна агенция по лекарствата /ИАЛ/”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34"/>
        <w:gridCol w:w="1601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CE22C3" w:rsidRPr="00AB7252" w:rsidRDefault="00CE22C3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tbl>
      <w:tblPr>
        <w:tblW w:w="9497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77"/>
      </w:tblGrid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A801C3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ПРЕДСТАВЯНЕ НА УЧАСТНИК</w:t>
      </w:r>
      <w:r w:rsidR="00CC3EF1"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682D25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2D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682D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телна агенция по лекарствата /ИАЛ/”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61"/>
      </w:tblGrid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E-mail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Pr="00CC3EF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lastRenderedPageBreak/>
        <w:t xml:space="preserve">УВАЖАЕМИ </w:t>
      </w:r>
      <w:r w:rsidR="006935E3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Г-Н ИЗПЪЛНИТЕЛЕН ДИРЕКТОР</w:t>
      </w: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,</w:t>
      </w:r>
    </w:p>
    <w:p w:rsidR="00CE22C3" w:rsidRDefault="00CC3EF1" w:rsidP="00BA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телна агенция по лекарствата /ИАЛ/”</w:t>
      </w:r>
    </w:p>
    <w:p w:rsidR="00F27AB3" w:rsidRPr="00A42ECA" w:rsidRDefault="00F27AB3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(относимото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CE22C3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CE22C3" w:rsidRPr="001B64B7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CE22C3" w:rsidRPr="001B64B7" w:rsidRDefault="00CE22C3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телна агенция по лекарствата /ИАЛ/”</w:t>
      </w:r>
    </w:p>
    <w:p w:rsidR="00CE22C3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04557B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32CED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CE22C3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E22C3" w:rsidRPr="00A96E3E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1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>.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 Не съм осъден с влязла в сила присъда, за: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а) тероризъм по чл. 108а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б) трафик на хора по чл. 159а – 159г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в) престъпление против трудовите права на гражданите по чл. 172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г) престъпление против младежта по чл. 192а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д) престъпления против собствеността по чл. 194 – 217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е) престъпление против стопанството по чл. 219 - 252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з) подкуп по чл. 301 - 307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и) участие в организирана престъпна група по чл. 321 и 321а от Наказателния кодекс; </w:t>
      </w:r>
    </w:p>
    <w:p w:rsidR="00610252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й) престъпление против околната среда по чл. 352 – 353е от Наказателния кодекс.</w:t>
      </w:r>
    </w:p>
    <w:p w:rsidR="00CE22C3" w:rsidRPr="00A96E3E" w:rsidRDefault="00CE22C3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610252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2. Осъждан съм с влязла в сила присъда, но съм реабилитиран за следното</w:t>
      </w:r>
      <w:r w:rsidR="00332CED">
        <w:rPr>
          <w:rFonts w:ascii="Times New Roman" w:hAnsi="Times New Roman" w:cs="Times New Roman"/>
          <w:iCs/>
          <w:sz w:val="24"/>
          <w:lang w:eastAsia="bg-BG"/>
        </w:rPr>
        <w:t xml:space="preserve"> престъпление, посочено в т. 1: …………… </w:t>
      </w:r>
      <w:r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 w:rsidR="00332CED"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CE22C3" w:rsidRPr="00332CED" w:rsidRDefault="00CE22C3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3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съм осъден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, в друга държава членка или трета страна; </w:t>
      </w:r>
    </w:p>
    <w:p w:rsidR="00CE22C3" w:rsidRPr="00A96E3E" w:rsidRDefault="00CE22C3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4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Осъждан съм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, в друга държава членка или трета страна, но съм реабилитиран за следнот</w:t>
      </w:r>
      <w:r>
        <w:rPr>
          <w:rFonts w:ascii="Times New Roman" w:hAnsi="Times New Roman" w:cs="Times New Roman"/>
          <w:iCs/>
          <w:sz w:val="24"/>
          <w:lang w:eastAsia="bg-BG"/>
        </w:rPr>
        <w:t>о престъпление, посочено в т.1.: .............</w:t>
      </w:r>
      <w:r w:rsidR="00610252"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CE22C3" w:rsidRPr="00332CED" w:rsidRDefault="00CE22C3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5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е налице конфликт на интереси, който не може да бъде отстранен във връзка с участието ми в обществената поръчка.</w:t>
      </w:r>
    </w:p>
    <w:p w:rsidR="00FC5635" w:rsidRPr="00A96E3E" w:rsidRDefault="00FC5635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166D71" w:rsidRDefault="00332CED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6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Съгласно чл. 46 от ППЗОП, задължавам се да уведомя възложителя за всички настъпили промени в декларираните по-горе обстоятелства в 3-д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 xml:space="preserve">невен срок от настъпването им. </w:t>
      </w:r>
    </w:p>
    <w:p w:rsidR="00CE22C3" w:rsidRDefault="00CE22C3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Pr="00FD3005" w:rsidRDefault="00610252" w:rsidP="00332CED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Известно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</w:t>
      </w:r>
      <w:r w:rsidR="00A92B8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телна агенция по лекарствата /ИАЛ/”</w:t>
      </w:r>
    </w:p>
    <w:p w:rsidR="00CE22C3" w:rsidRDefault="00CE22C3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2B86" w:rsidRPr="00A92B86" w:rsidRDefault="00A92B86" w:rsidP="00A92B86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92B86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A92B86" w:rsidRPr="00A92B86" w:rsidRDefault="00A92B86" w:rsidP="00A92B86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92B86" w:rsidRPr="00A92B86" w:rsidRDefault="00A92B86" w:rsidP="00A9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2B86">
        <w:rPr>
          <w:rFonts w:ascii="Times New Roman" w:hAnsi="Times New Roman" w:cs="Times New Roman"/>
          <w:sz w:val="24"/>
          <w:szCs w:val="24"/>
          <w:lang w:eastAsia="bg-BG"/>
        </w:rPr>
        <w:t>1. Участникът/подизпълнителят/третото лице (</w:t>
      </w:r>
      <w:r w:rsidRPr="00A92B86">
        <w:rPr>
          <w:rFonts w:ascii="Times New Roman" w:hAnsi="Times New Roman" w:cs="Times New Roman"/>
          <w:i/>
          <w:sz w:val="24"/>
          <w:szCs w:val="24"/>
        </w:rPr>
        <w:t>невярното се зачертава)</w:t>
      </w:r>
      <w:r w:rsidRPr="00A92B86">
        <w:rPr>
          <w:rFonts w:ascii="Times New Roman" w:hAnsi="Times New Roman" w:cs="Times New Roman"/>
          <w:sz w:val="24"/>
          <w:szCs w:val="24"/>
          <w:lang w:eastAsia="bg-BG"/>
        </w:rPr>
        <w:t>, който представлявам:</w:t>
      </w:r>
    </w:p>
    <w:p w:rsidR="00A92B86" w:rsidRPr="00A92B86" w:rsidRDefault="00A92B86" w:rsidP="00A92B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288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2B86">
        <w:rPr>
          <w:rFonts w:ascii="Times New Roman" w:hAnsi="Times New Roman" w:cs="Times New Roman"/>
          <w:sz w:val="24"/>
          <w:szCs w:val="24"/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A92B86" w:rsidRPr="00A92B86" w:rsidRDefault="00A92B86" w:rsidP="00A92B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28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B86">
        <w:rPr>
          <w:rFonts w:ascii="Times New Roman" w:hAnsi="Times New Roman" w:cs="Times New Roman"/>
          <w:sz w:val="24"/>
          <w:szCs w:val="24"/>
        </w:rPr>
        <w:t xml:space="preserve">има </w:t>
      </w:r>
      <w:r w:rsidRPr="00A92B86">
        <w:rPr>
          <w:rFonts w:ascii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</w:t>
      </w:r>
      <w:hyperlink r:id="rId7" w:history="1">
        <w:r w:rsidRPr="00A92B86">
          <w:rPr>
            <w:rFonts w:ascii="Times New Roman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A92B86">
        <w:rPr>
          <w:rFonts w:ascii="Times New Roman" w:hAnsi="Times New Roman" w:cs="Times New Roman"/>
          <w:sz w:val="24"/>
          <w:szCs w:val="24"/>
          <w:lang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A92B86">
        <w:rPr>
          <w:rFonts w:ascii="Times New Roman" w:hAnsi="Times New Roman" w:cs="Times New Roman"/>
          <w:sz w:val="24"/>
          <w:szCs w:val="24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A92B86" w:rsidRPr="00A92B86" w:rsidRDefault="00A92B86" w:rsidP="00A92B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86">
        <w:rPr>
          <w:rFonts w:ascii="Times New Roman" w:hAnsi="Times New Roman" w:cs="Times New Roman"/>
          <w:b/>
          <w:sz w:val="24"/>
          <w:szCs w:val="24"/>
        </w:rPr>
        <w:t>(невярното обстоятелство се зачертава)</w:t>
      </w:r>
    </w:p>
    <w:p w:rsidR="00A92B86" w:rsidRPr="00A92B86" w:rsidRDefault="00A92B86" w:rsidP="00A92B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86" w:rsidRPr="00A92B86" w:rsidRDefault="00A92B86" w:rsidP="00A92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B86">
        <w:rPr>
          <w:rFonts w:ascii="Times New Roman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A92B86" w:rsidRPr="00A92B86" w:rsidRDefault="00A92B86" w:rsidP="00A92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B86" w:rsidRPr="00A92B86" w:rsidRDefault="00A92B86" w:rsidP="00A92B86">
      <w:pPr>
        <w:spacing w:after="0" w:line="240" w:lineRule="auto"/>
        <w:ind w:right="-24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B86">
        <w:rPr>
          <w:rFonts w:ascii="Times New Roman" w:hAnsi="Times New Roman" w:cs="Times New Roman"/>
          <w:sz w:val="24"/>
          <w:szCs w:val="24"/>
        </w:rPr>
        <w:t xml:space="preserve">3. За участника/подизпълнителя/третото лице </w:t>
      </w:r>
      <w:r w:rsidRPr="00A92B86">
        <w:rPr>
          <w:rFonts w:ascii="Times New Roman" w:hAnsi="Times New Roman" w:cs="Times New Roman"/>
          <w:i/>
          <w:sz w:val="24"/>
          <w:szCs w:val="24"/>
        </w:rPr>
        <w:t>(невярното се зачертава)</w:t>
      </w:r>
      <w:r w:rsidRPr="00A92B86">
        <w:rPr>
          <w:rFonts w:ascii="Times New Roman" w:hAnsi="Times New Roman" w:cs="Times New Roman"/>
          <w:sz w:val="24"/>
          <w:szCs w:val="24"/>
        </w:rPr>
        <w:t>, който представлявам, не е установено, че:</w:t>
      </w:r>
    </w:p>
    <w:p w:rsidR="00A92B86" w:rsidRPr="00A92B86" w:rsidRDefault="00A92B86" w:rsidP="00A92B86">
      <w:pPr>
        <w:spacing w:after="0" w:line="240" w:lineRule="auto"/>
        <w:ind w:right="-247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2B86">
        <w:rPr>
          <w:rFonts w:ascii="Times New Roman" w:hAnsi="Times New Roman" w:cs="Times New Roman"/>
          <w:sz w:val="24"/>
          <w:szCs w:val="24"/>
        </w:rPr>
        <w:t>-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A92B86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</w:p>
    <w:p w:rsidR="00A92B86" w:rsidRPr="00A92B86" w:rsidRDefault="00A92B86" w:rsidP="00A92B86">
      <w:pPr>
        <w:spacing w:after="0" w:line="240" w:lineRule="auto"/>
        <w:ind w:right="-247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2B86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92B86">
        <w:rPr>
          <w:rFonts w:ascii="Times New Roman" w:hAnsi="Times New Roman" w:cs="Times New Roman"/>
          <w:sz w:val="24"/>
          <w:szCs w:val="24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Pr="00A92B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92B86" w:rsidRPr="00A92B86" w:rsidRDefault="00A92B86" w:rsidP="00A92B86">
      <w:pPr>
        <w:spacing w:after="0" w:line="240" w:lineRule="auto"/>
        <w:ind w:right="-247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2B86" w:rsidRPr="00A92B86" w:rsidRDefault="00A92B86" w:rsidP="00A92B86">
      <w:pPr>
        <w:spacing w:after="0" w:line="240" w:lineRule="auto"/>
        <w:ind w:right="-247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2B86">
        <w:rPr>
          <w:rFonts w:ascii="Times New Roman" w:hAnsi="Times New Roman" w:cs="Times New Roman"/>
          <w:sz w:val="24"/>
          <w:szCs w:val="24"/>
          <w:lang w:eastAsia="bg-BG"/>
        </w:rPr>
        <w:t>4.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A92B86" w:rsidRPr="00A92B86" w:rsidRDefault="00A92B86" w:rsidP="00A92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B86" w:rsidRPr="00A92B86" w:rsidRDefault="00A92B86" w:rsidP="00A92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B86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НК.</w:t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98479A" w:rsidRPr="00C715F9" w:rsidRDefault="00E8113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A42EC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телна агенция по лекарствата /ИАЛ/”</w:t>
      </w:r>
    </w:p>
    <w:p w:rsidR="00CE22C3" w:rsidRPr="004F20EF" w:rsidRDefault="00CE22C3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98479A" w:rsidRPr="00C715F9" w:rsidRDefault="0098479A" w:rsidP="00CE22C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04557B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98479A" w:rsidRPr="00610252" w:rsidRDefault="00E8113A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CE22C3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22C3" w:rsidRPr="004F20EF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телна агенция по лекарствата /ИАЛ/”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CE22C3" w:rsidRPr="0098479A" w:rsidRDefault="00CE22C3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426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98479A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  <w:r w:rsidRPr="004F20E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Забележка: </w:t>
      </w:r>
      <w:r w:rsidRPr="004F20EF">
        <w:rPr>
          <w:rFonts w:ascii="Times New Roman" w:eastAsia="Calibri" w:hAnsi="Times New Roman" w:cs="Times New Roman"/>
          <w:i/>
          <w:sz w:val="18"/>
          <w:szCs w:val="18"/>
        </w:rPr>
        <w:t>Декларацията се подписва лично от лицето, представляващо участник</w:t>
      </w:r>
      <w:r w:rsidR="004F20EF">
        <w:rPr>
          <w:rFonts w:ascii="Times New Roman" w:eastAsia="Calibri" w:hAnsi="Times New Roman" w:cs="Times New Roman"/>
          <w:i/>
          <w:sz w:val="18"/>
          <w:szCs w:val="18"/>
        </w:rPr>
        <w:t>а, съгласно чл. 40 от ППЗоп</w:t>
      </w:r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телна агенция по лекарствата /ИАЛ/”</w:t>
      </w:r>
    </w:p>
    <w:p w:rsidR="00CE22C3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C715F9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Pr="00E950B4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BA6D77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  <w:r>
              <w:rPr>
                <w:rFonts w:ascii="Times New Roman" w:hAnsi="Times New Roman"/>
                <w:b/>
                <w:i/>
                <w:iCs/>
              </w:rPr>
              <w:t>Обем на доставката</w:t>
            </w:r>
            <w:r w:rsidR="00D56CDD">
              <w:rPr>
                <w:rFonts w:ascii="Times New Roman" w:hAnsi="Times New Roman"/>
                <w:b/>
                <w:i/>
                <w:iCs/>
              </w:rPr>
              <w:t xml:space="preserve"> в </w:t>
            </w:r>
            <w:r w:rsidR="00D56CDD">
              <w:rPr>
                <w:rFonts w:ascii="Times New Roman" w:hAnsi="Times New Roman"/>
                <w:b/>
                <w:i/>
                <w:iCs/>
                <w:lang w:val="en-US"/>
              </w:rPr>
              <w:t>kWh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360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13"/>
      </w:tblGrid>
      <w:tr w:rsidR="00DC0214" w:rsidRPr="003A6B00" w:rsidTr="00EE67D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EE67D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CE22C3" w:rsidRDefault="00AD4F5F" w:rsidP="008E469A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2C3">
        <w:rPr>
          <w:rFonts w:ascii="Times New Roman" w:hAnsi="Times New Roman" w:cs="Times New Roman"/>
          <w:b/>
          <w:i/>
          <w:sz w:val="24"/>
          <w:szCs w:val="24"/>
        </w:rPr>
        <w:t>Образец № 8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ДЕКЛАРАЦИЯ</w:t>
      </w:r>
    </w:p>
    <w:p w:rsidR="006E237E" w:rsidRPr="00FB6F17" w:rsidRDefault="006E237E" w:rsidP="006E2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</w:p>
    <w:p w:rsidR="006E237E" w:rsidRPr="00FB6F17" w:rsidRDefault="006E237E" w:rsidP="006E237E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FB6F17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  <w:t>наличие на оторизиран сервиз за техническа поддръжка</w:t>
      </w:r>
    </w:p>
    <w:p w:rsidR="006E237E" w:rsidRPr="00FB6F17" w:rsidRDefault="006E237E" w:rsidP="006E237E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FB6F17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  <w:t>и възможност за реакция при наличие на технически проблем</w:t>
      </w:r>
    </w:p>
    <w:p w:rsidR="006E237E" w:rsidRPr="00FB6F17" w:rsidRDefault="006E237E" w:rsidP="006E237E">
      <w:pPr>
        <w:suppressAutoHyphens/>
        <w:spacing w:after="0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6E237E" w:rsidRPr="00A8256A" w:rsidRDefault="006E237E" w:rsidP="006E23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Долуподписаният /-ната/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  с ЕГН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  <w:t xml:space="preserve">         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>, в качеството ми на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ab/>
        <w:t>_________________________</w:t>
      </w:r>
      <w:r w:rsidRPr="00FB6F17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szCs w:val="24"/>
          <w:lang w:eastAsia="hi-IN" w:bidi="hi-IN"/>
        </w:rPr>
        <w:t xml:space="preserve"> (управител/упълномощено лице)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на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 xml:space="preserve"> 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szCs w:val="24"/>
          <w:lang w:eastAsia="hi-IN" w:bidi="hi-IN"/>
        </w:rPr>
        <w:t xml:space="preserve">(наименование на участника)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- </w:t>
      </w:r>
      <w:r w:rsidRPr="00FB6F17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участник обществена поръчка с предмет: </w:t>
      </w:r>
      <w:r w:rsidR="00682D25" w:rsidRPr="00682D25">
        <w:rPr>
          <w:rFonts w:ascii="Times New Roman" w:hAnsi="Times New Roman" w:cs="Times New Roman"/>
          <w:b/>
          <w:i/>
          <w:snapToGrid w:val="0"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hAnsi="Times New Roman" w:cs="Times New Roman"/>
          <w:b/>
          <w:i/>
          <w:snapToGrid w:val="0"/>
          <w:sz w:val="24"/>
          <w:szCs w:val="24"/>
        </w:rPr>
        <w:t>и</w:t>
      </w:r>
      <w:r w:rsidR="00682D25" w:rsidRPr="00682D25">
        <w:rPr>
          <w:rFonts w:ascii="Times New Roman" w:hAnsi="Times New Roman" w:cs="Times New Roman"/>
          <w:b/>
          <w:i/>
          <w:snapToGrid w:val="0"/>
          <w:sz w:val="24"/>
          <w:szCs w:val="24"/>
        </w:rPr>
        <w:t>телна агенция по лекарствата /ИАЛ/”</w:t>
      </w:r>
    </w:p>
    <w:p w:rsidR="006E237E" w:rsidRPr="00FB6F17" w:rsidRDefault="006E237E" w:rsidP="006E2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ДЕКЛАРИРАМ, ЧЕ:</w:t>
      </w: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ще осигури оторизиран сервиз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ще</w:t>
      </w:r>
      <w:r w:rsidRPr="00FB6F17">
        <w:rPr>
          <w:rFonts w:ascii="Times New Roman" w:hAnsi="Times New Roman" w:cs="Times New Roman"/>
          <w:color w:val="000000"/>
          <w:sz w:val="24"/>
          <w:szCs w:val="24"/>
        </w:rPr>
        <w:t xml:space="preserve"> осигури със собствен транспорт поддръжка на място при възложителя. 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Диагностиката на проблем/ инцидент/неизправност ще се извършва на място при възложителя.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Гарантирам време за реакция 4 (четири) часа от момента на уведомяването ми. 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Отстраняването на възникнал проблем ще се извършва на място при възложителя. а при невъзможност за това – в оторизирания ни сервиз. Срокът за отстраняване на повреда е не по-дълъг от 3 (три) работни дни. При необходимост от доставка на резервна част, срокът се удължава с периода на доставката.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Всички разходи по отстраняването на проблем, включително транспорт от/до сервиза, работа, ремонт и/или замяна на дефектирали</w:t>
      </w:r>
      <w:r w:rsidRPr="00FB6F17">
        <w:rPr>
          <w:rFonts w:ascii="Times New Roman" w:hAnsi="Times New Roman" w:cs="Times New Roman"/>
          <w:color w:val="000000"/>
          <w:sz w:val="23"/>
          <w:szCs w:val="23"/>
        </w:rPr>
        <w:t xml:space="preserve"> части и устройства, ще бъдат за сметка на представлявания от мен участник.</w:t>
      </w:r>
    </w:p>
    <w:p w:rsidR="00CE22C3" w:rsidRPr="00CE22C3" w:rsidRDefault="006E237E" w:rsidP="006E237E">
      <w:pPr>
        <w:tabs>
          <w:tab w:val="left" w:pos="3330"/>
          <w:tab w:val="left" w:pos="6810"/>
          <w:tab w:val="right" w:pos="9354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Ще извършваме профилактика и контрол на качеството на апаратурата, съгласно инструкциите на производителя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CE22C3" w:rsidRPr="003A6B00" w:rsidTr="00CE22C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E22C3" w:rsidRPr="003A6B00" w:rsidTr="00CE22C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CE22C3" w:rsidRPr="003A6B00" w:rsidTr="00CE22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E22C3" w:rsidRPr="003A6B00" w:rsidTr="00CE22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0B1B" w:rsidRDefault="00CE0B1B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9</w:t>
      </w: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CE22C3" w:rsidRPr="00CE22C3" w:rsidRDefault="006E237E" w:rsidP="00CE22C3">
      <w:pPr>
        <w:tabs>
          <w:tab w:val="left" w:pos="3330"/>
          <w:tab w:val="left" w:pos="6810"/>
          <w:tab w:val="right" w:pos="93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6E237E">
        <w:rPr>
          <w:rFonts w:ascii="Times New Roman" w:hAnsi="Times New Roman" w:cs="Times New Roman"/>
          <w:b/>
          <w:sz w:val="24"/>
          <w:szCs w:val="24"/>
        </w:rPr>
        <w:t xml:space="preserve"> персонала (експертите), които участникът ще използва за изпълнение на обществената поръчка по чл. 64, ал. 1, т. 6 от ЗОП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6E237E" w:rsidRDefault="006E237E" w:rsidP="006E237E">
      <w:pPr>
        <w:spacing w:after="0" w:line="240" w:lineRule="auto"/>
        <w:ind w:firstLine="706"/>
        <w:jc w:val="both"/>
        <w:outlineLvl w:val="1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6E237E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1. Персоналът, с който предлагаме да изпълним обществената поръчка, в съответствие с изискванията на възложителя е:*</w:t>
      </w:r>
    </w:p>
    <w:p w:rsidR="006E237E" w:rsidRPr="006E237E" w:rsidRDefault="006E237E" w:rsidP="006E237E">
      <w:pPr>
        <w:spacing w:after="0" w:line="240" w:lineRule="auto"/>
        <w:rPr>
          <w:rFonts w:ascii="Cambria" w:eastAsia="MS ??" w:hAnsi="Cambria" w:cs="Times New Roman"/>
          <w:sz w:val="24"/>
          <w:szCs w:val="24"/>
          <w:lang w:val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6529"/>
      </w:tblGrid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237E" w:rsidRPr="006E237E" w:rsidRDefault="006E237E" w:rsidP="006E237E">
            <w:pPr>
              <w:spacing w:after="120" w:line="276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Служител/Експерт</w:t>
            </w:r>
          </w:p>
          <w:p w:rsidR="006E237E" w:rsidRPr="006E237E" w:rsidRDefault="006E237E" w:rsidP="006E237E">
            <w:pPr>
              <w:spacing w:after="120" w:line="276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237E" w:rsidRPr="006E237E" w:rsidRDefault="006E237E" w:rsidP="006E23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6E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Професионална компетентност</w:t>
            </w:r>
            <w:r w:rsidRPr="006E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</w:r>
            <w:r w:rsidRPr="006E23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( № на издадения документ, дата, издател, обхват, валидност)</w:t>
            </w:r>
          </w:p>
        </w:tc>
      </w:tr>
      <w:tr w:rsidR="006E237E" w:rsidRPr="006E237E" w:rsidTr="006E237E">
        <w:tc>
          <w:tcPr>
            <w:tcW w:w="3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E237E" w:rsidRPr="006E237E" w:rsidRDefault="006E237E" w:rsidP="006E237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*Участникът следва да изпълни изискванията 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10.3.4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от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на обществената поръчка. Техническа спецификация. Критерии за подбор.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 от документацията, независимо от броя на предложените експерти.</w:t>
      </w:r>
    </w:p>
    <w:p w:rsidR="006E237E" w:rsidRPr="006E237E" w:rsidRDefault="006E237E" w:rsidP="006E237E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E22C3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MS ??" w:hAnsi="Times New Roman" w:cs="Times New Roman"/>
          <w:sz w:val="24"/>
          <w:szCs w:val="24"/>
        </w:rPr>
        <w:t>2. През целия период на изпълнение на обществената поръчка, ако същата ни бъде възложена, ще осигурим участие на посочения по-горе персонал.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E237E" w:rsidRPr="003A6B00" w:rsidTr="005E4AC9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6E237E" w:rsidRPr="003A6B00" w:rsidTr="005E4AC9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6E237E" w:rsidRPr="003A6B00" w:rsidTr="005E4AC9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E67D3" w:rsidRDefault="00EE67D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10.1</w:t>
      </w:r>
    </w:p>
    <w:p w:rsidR="006E237E" w:rsidRPr="00FB6F17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Pr="006E237E" w:rsidRDefault="006E731D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EE67D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редложение на участника за съответствие с минималните технически изисквания</w:t>
      </w:r>
    </w:p>
    <w:p w:rsidR="00D976FC" w:rsidRDefault="00D976FC" w:rsidP="00D976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6"/>
        <w:gridCol w:w="2551"/>
      </w:tblGrid>
      <w:tr w:rsidR="00D976FC" w:rsidRPr="00F27AB3" w:rsidTr="00D976FC">
        <w:trPr>
          <w:trHeight w:val="382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sz w:val="24"/>
              </w:rPr>
              <w:t>Минимални изисквания: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Предложение на участника</w:t>
            </w: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Фурие трансформация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Интерферометър компенсиращ промяна в позицията на огледалата, без нужда от юстиране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Вградена система за валидиране по абсциса и ордината с полистиренов филтър   притежаващ сертификат от калибриране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Възможност за добавяне на допълнителни детектори, разделители на лъча и източници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Възможност за добавяне на микроскоп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Допълнителен външен изход на инфрачервения източник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Автоматичен алгоритъм за корекция на ефекта на атмосферни въглероден диоксид и вода и защита на оптиката от влиянието на околната среда и влага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Бърза и лесна смяна на измервателните модули и автоматичното им разпознаване от софтуера на апарата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Възможност за смяна на сушителите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Сушители за многократна употреба – 4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Индикатор за състоянието на сушителите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color w:val="000000"/>
                <w:sz w:val="24"/>
              </w:rPr>
              <w:t>Оптика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DTGS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Garamond-LightCondensed" w:hAnsi="Garamond-LightCondensed" w:cs="Garamond-LightCondensed"/>
                <w:sz w:val="21"/>
                <w:szCs w:val="21"/>
              </w:rPr>
              <w:t xml:space="preserve">deuterated triglycine sulfate)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детектор или еквивалентен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Разделител на лъча – KBr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Спектрален обхват от 350 до 7800 см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-1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 или по-широк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- Точност на вълновото число (accuracy): 0,02 см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-1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 при 2000 cm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 xml:space="preserve">-1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или по-добра</w:t>
            </w:r>
          </w:p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Пояснение: По-добрата точност на вълновото число е по-ниската стойност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- Съотношение сигнал-шум: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000:1 (“връх до връх” за</w:t>
            </w:r>
            <w:r w:rsidRPr="00F27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1 минута време на измерване)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или по-добро</w:t>
            </w:r>
          </w:p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Пояснение: По-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доброто съотношение е по-голямото съотношение сигнал-шум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Спектрална резолюция: 0,4 см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-1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 или по-добра</w:t>
            </w:r>
          </w:p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Пояснение: По-добрата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спектрална резолюция</w:t>
            </w:r>
            <w:r w:rsidRPr="00F27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 по-ниската стойност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Херметически уплътнена оптика,</w:t>
            </w:r>
            <w:r w:rsidRPr="00F27AB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изолирана от вибрации, със златно покритие на огледалата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ATR </w:t>
            </w:r>
            <w:r w:rsidRPr="00293B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(Attenuated total reflection) </w:t>
            </w:r>
            <w:r w:rsidRPr="00F27AB3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С кристал диамант за измерване на твърди, прахообразни и течни проби и таблетки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Автоматично разпознаване вида на приставката и на кристала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Спектрален обхват: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650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до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4000 cm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-1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 или по-широк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Работна височина: минимум 20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Регулиране на натиска върху пробата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Възможност за смяна на кристала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rPr>
          <w:trHeight w:val="34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Валидиране работата на ATR модула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rPr>
          <w:trHeight w:val="42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 за трансмисия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976FC" w:rsidRPr="00F27AB3" w:rsidTr="00D976FC">
        <w:trPr>
          <w:trHeight w:val="42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Възможност за анализ на KBr таблетки с диаметър 13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rPr>
          <w:trHeight w:val="42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Възможност за анализ на суспензии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rPr>
          <w:trHeight w:val="48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Държачи за измерване на KBr таблетки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суспензия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color w:val="000000"/>
                <w:sz w:val="24"/>
              </w:rPr>
              <w:t>Софтуер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Лицензирана FT-IR библиотека за фармацевтични продукти и наркотични вещества: 8000 спектъра или повече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Библиотеката да съдържа ATR и трансмисионни спектри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Възможност за търсене на спектри и изграждане на потребителски бази данни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С възможност за контрол и обработка на спектри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Алгоритми за сравнителен анализ на спектри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Аритметични преобразувания (производн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, нормализация, интерполиране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Автоматична корекция за влага и CO2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Пълни валидизационни функции за автоматични O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peration qualification</w:t>
            </w: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Performance qualification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AB3">
              <w:rPr>
                <w:rFonts w:ascii="Times New Roman" w:hAnsi="Times New Roman" w:cs="Times New Roman"/>
                <w:color w:val="000000"/>
                <w:sz w:val="24"/>
              </w:rPr>
              <w:t>Работещ под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sz w:val="24"/>
              </w:rPr>
              <w:t>Компютърна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4 GB RAM, 500 GB HDD, DVD/RW, Цветен монитор TFT, мишка, клавиатура, лазерен принтер А4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sz w:val="24"/>
              </w:rPr>
              <w:t>Гаранционни условия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 xml:space="preserve">Минимум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27A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месеца</w:t>
            </w:r>
            <w:r w:rsidRPr="00F27AB3">
              <w:rPr>
                <w:rFonts w:ascii="Times New Roman" w:hAnsi="Times New Roman" w:cs="Times New Roman"/>
                <w:sz w:val="24"/>
              </w:rPr>
              <w:t xml:space="preserve"> гаранция на </w:t>
            </w:r>
            <w:r w:rsidRPr="00934367">
              <w:rPr>
                <w:rFonts w:ascii="Times New Roman" w:hAnsi="Times New Roman" w:cs="Times New Roman"/>
                <w:sz w:val="24"/>
              </w:rPr>
              <w:t>Инфрачервен</w:t>
            </w:r>
            <w:r>
              <w:rPr>
                <w:rFonts w:ascii="Times New Roman" w:hAnsi="Times New Roman" w:cs="Times New Roman"/>
                <w:sz w:val="24"/>
              </w:rPr>
              <w:t>ият</w:t>
            </w:r>
            <w:r w:rsidRPr="00934367">
              <w:rPr>
                <w:rFonts w:ascii="Times New Roman" w:hAnsi="Times New Roman" w:cs="Times New Roman"/>
                <w:sz w:val="24"/>
              </w:rPr>
              <w:t xml:space="preserve"> спектрометър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sz w:val="24"/>
              </w:rPr>
              <w:t>Валидационна документация IQ/OQ/PQ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Инсталиране, пускане в 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Проверка на операционната готовност на системата при инсталация (</w:t>
            </w:r>
            <w:r>
              <w:rPr>
                <w:rFonts w:ascii="Times New Roman" w:hAnsi="Times New Roman" w:cs="Times New Roman"/>
                <w:sz w:val="24"/>
              </w:rPr>
              <w:t>Instillation qualification</w:t>
            </w:r>
            <w:r w:rsidRPr="00F27AB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Проверка на операционната готовност на аналитичните системи и верификация на работата на апарата (IQ/OQ/PQ)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Обучение на персонала (</w:t>
            </w:r>
            <w:r>
              <w:rPr>
                <w:rFonts w:ascii="Times New Roman" w:hAnsi="Times New Roman" w:cs="Times New Roman"/>
                <w:sz w:val="24"/>
              </w:rPr>
              <w:t xml:space="preserve">включително </w:t>
            </w:r>
            <w:r w:rsidRPr="00F27AB3">
              <w:rPr>
                <w:rFonts w:ascii="Times New Roman" w:hAnsi="Times New Roman" w:cs="Times New Roman"/>
                <w:sz w:val="24"/>
              </w:rPr>
              <w:t>издаване на сертификати от обучение)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 xml:space="preserve">Ръководства и инструкции за експлоатация на </w:t>
            </w:r>
            <w:r w:rsidRPr="00934367">
              <w:rPr>
                <w:rFonts w:ascii="Times New Roman" w:hAnsi="Times New Roman" w:cs="Times New Roman"/>
                <w:sz w:val="24"/>
              </w:rPr>
              <w:t>Инфрачервен</w:t>
            </w:r>
            <w:r>
              <w:rPr>
                <w:rFonts w:ascii="Times New Roman" w:hAnsi="Times New Roman" w:cs="Times New Roman"/>
                <w:sz w:val="24"/>
              </w:rPr>
              <w:t>ият</w:t>
            </w:r>
            <w:r w:rsidRPr="00934367">
              <w:rPr>
                <w:rFonts w:ascii="Times New Roman" w:hAnsi="Times New Roman" w:cs="Times New Roman"/>
                <w:sz w:val="24"/>
              </w:rPr>
              <w:t xml:space="preserve"> спектрометър </w:t>
            </w:r>
            <w:r w:rsidRPr="00F27AB3">
              <w:rPr>
                <w:rFonts w:ascii="Times New Roman" w:hAnsi="Times New Roman" w:cs="Times New Roman"/>
                <w:sz w:val="24"/>
              </w:rPr>
              <w:t>и програмните продукти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FC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27AB3">
              <w:rPr>
                <w:rFonts w:ascii="Times New Roman" w:hAnsi="Times New Roman" w:cs="Times New Roman"/>
                <w:sz w:val="24"/>
              </w:rPr>
              <w:t>Гаранционен сервиз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F27AB3" w:rsidRDefault="00F27AB3" w:rsidP="00F27AB3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F27AB3" w:rsidRPr="003A6B00" w:rsidTr="00BF69C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27AB3" w:rsidRPr="003A6B00" w:rsidTr="00BF69C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F27AB3" w:rsidRPr="003A6B00" w:rsidTr="00BF69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F27AB3" w:rsidRPr="003A6B00" w:rsidTr="00BF69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8479A" w:rsidRPr="00A42ECA" w:rsidRDefault="00D976FC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бразец № 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.1.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</w:rPr>
        <w:t>телна агенция по лекарствата /ИАЛ/”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Г-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апаратура отговаря на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предлаганата от нас апаратура е </w:t>
      </w:r>
      <w:r w:rsidRPr="00C50111">
        <w:rPr>
          <w:rFonts w:ascii="Times New Roman" w:eastAsia="Times New Roman" w:hAnsi="Times New Roman" w:cs="Times New Roman"/>
          <w:sz w:val="24"/>
          <w:szCs w:val="24"/>
        </w:rPr>
        <w:t>оригинална, фабрично нова, неупотребявана и не е била демонстрационна.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 w:rsid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повече от </w:t>
      </w:r>
      <w:r w:rsidR="00F27AB3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F27AB3">
        <w:rPr>
          <w:rFonts w:ascii="Times New Roman" w:eastAsia="Times New Roman" w:hAnsi="Times New Roman" w:cs="Times New Roman"/>
          <w:b/>
          <w:bCs/>
          <w:sz w:val="24"/>
          <w:szCs w:val="24"/>
        </w:rPr>
        <w:t>шест</w:t>
      </w:r>
      <w:r w:rsidR="005E4AC9"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</w:rPr>
        <w:t>3. Производител/марка/модел на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длаганата лабораторна апаратура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8E057C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редлагаме срок на</w:t>
      </w:r>
      <w:r w:rsidR="008E057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E237E" w:rsidRDefault="008E057C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>аранционна поддръжка и обслужване...............................</w:t>
      </w:r>
      <w:r w:rsidR="006E237E">
        <w:rPr>
          <w:rFonts w:ascii="Times New Roman" w:eastAsia="Times New Roman" w:hAnsi="Times New Roman" w:cs="Times New Roman"/>
          <w:bCs/>
          <w:sz w:val="24"/>
          <w:szCs w:val="24"/>
        </w:rPr>
        <w:t>..........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... </w:t>
      </w:r>
      <w:r w:rsidR="00F27AB3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</w:t>
      </w:r>
      <w:r w:rsidR="006E237E"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ацията за участие в процедурата;</w:t>
      </w:r>
    </w:p>
    <w:p w:rsidR="008E057C" w:rsidRPr="00FB6F17" w:rsidRDefault="008E057C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Гаранционен срок на предлагания Инфрачервен спектрометър ………….. </w:t>
      </w:r>
      <w:r w:rsidRPr="008E057C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месеца/</w:t>
      </w:r>
      <w:r w:rsidRPr="008E057C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документацията за участие в процедурата;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и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явяване при възникнала повреда на апаратурата в рамките на гаранционния срок -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максимално време на реакция до</w:t>
      </w:r>
      <w:r w:rsidRPr="00FB6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рок и условия за отстраняване на повреда в рамките на гаранционния срок – не повече от 3 (три) работни дни. При необходимост от доставка на резервна част, срокът се удължава с периода на доставката.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и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звършване на профилактика и контрол на качеството на апаратурата, съгласно инструкциите на производителя</w:t>
      </w:r>
    </w:p>
    <w:p w:rsidR="005E4AC9" w:rsidRPr="00FB6F17" w:rsidRDefault="005E4AC9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Съгласни сме валидността на нашето предложение да бъде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AF4387" w:rsidRDefault="006E237E" w:rsidP="006E2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 Попълнен</w:t>
      </w:r>
      <w:r w:rsidR="008E05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E05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B7C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участника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за съответствие с минималните технически изисквания“ /Приложение № 1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6E237E" w:rsidRDefault="006E237E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6E237E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8E057C" w:rsidRDefault="008E057C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EE67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12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D70967">
      <w:pPr>
        <w:spacing w:after="120" w:line="240" w:lineRule="auto"/>
        <w:ind w:right="-5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</w:rPr>
        <w:t>телна агенция по лекарствата /ИАЛ/”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  <w:r w:rsidR="00EE67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F27AB3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682D25" w:rsidRPr="00682D25">
        <w:rPr>
          <w:rFonts w:ascii="Times New Roman" w:eastAsia="Times New Roman" w:hAnsi="Times New Roman" w:cs="Times New Roman"/>
          <w:b/>
          <w:i/>
          <w:sz w:val="24"/>
          <w:szCs w:val="24"/>
        </w:rPr>
        <w:t>телна агенция по лекарствата /ИАЛ/”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76FC" w:rsidRDefault="00D976FC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ЦЕНОВО ПРЕДЛОЖЕНИЕ 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EE67D3" w:rsidRPr="00FB6F17" w:rsidRDefault="00EE67D3" w:rsidP="00EE67D3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в качеството си на ............................... в/на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B6F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82D25" w:rsidRPr="00682D25">
        <w:rPr>
          <w:rFonts w:ascii="Times New Roman" w:eastAsia="Calibri" w:hAnsi="Times New Roman" w:cs="Times New Roman"/>
          <w:b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</w:t>
      </w:r>
      <w:r w:rsidR="00BF69C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82D25" w:rsidRPr="00682D25">
        <w:rPr>
          <w:rFonts w:ascii="Times New Roman" w:eastAsia="Calibri" w:hAnsi="Times New Roman" w:cs="Times New Roman"/>
          <w:b/>
          <w:sz w:val="24"/>
          <w:szCs w:val="24"/>
        </w:rPr>
        <w:t>телна агенция по лекарствата /ИАЛ/”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УВАЖАЕМИ </w:t>
      </w:r>
      <w:r w:rsidR="006935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Г-Н ИЗПЪЛНИТЕЛЕН ДИРЕКТОР</w:t>
      </w: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FB6F17">
        <w:rPr>
          <w:rFonts w:ascii="Times New Roman" w:eastAsia="Calibri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Общата цена за изпълнение на всички дейности от предмета на </w:t>
      </w:r>
      <w:r w:rsidR="00EC17DD">
        <w:rPr>
          <w:rFonts w:ascii="Times New Roman" w:eastAsia="Verdana-Bold" w:hAnsi="Times New Roman" w:cs="Times New Roman"/>
          <w:sz w:val="24"/>
          <w:szCs w:val="24"/>
        </w:rPr>
        <w:t>обществената поръчка</w:t>
      </w: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 е: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……………………. лв. (словом…………………………………………лв.) без ДДС 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>……………………. Лв. (словом ………………………………………. Лв.) с ДДС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Така предложената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цена включва всички разходи, свързани с доставката до мястото на изпълнение: опаковка, транспорт, застраховки, митни сборове, такси. </w:t>
      </w:r>
    </w:p>
    <w:p w:rsidR="00EE67D3" w:rsidRPr="00FB6F17" w:rsidRDefault="00EE67D3" w:rsidP="00EE67D3">
      <w:pPr>
        <w:spacing w:after="0" w:line="240" w:lineRule="auto"/>
        <w:ind w:right="-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Посочената цена </w:t>
      </w:r>
      <w:r w:rsidRPr="00FB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подлежи на промяна</w:t>
      </w: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Предложената цена е определенена при пълно съответствие с условията от документацията по процедурата.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EE67D3" w:rsidRPr="00FB6F17" w:rsidRDefault="00EE67D3" w:rsidP="00EE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поръчката, съгласно сроковете и условията, предложени от нас, които са неразделна част от договора. </w:t>
      </w:r>
    </w:p>
    <w:p w:rsidR="00EE67D3" w:rsidRPr="008E057C" w:rsidRDefault="00EE67D3" w:rsidP="00EE67D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 да пред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ставим гаранция за изпълнение на задълженията по договора в размер на 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% от стойността му, без ДДС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една от формите посочени в чл. 111, ал. 5 от ЗОП</w:t>
      </w:r>
      <w:r w:rsidR="008E057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оформена </w:t>
      </w:r>
      <w:r w:rsidR="008E057C" w:rsidRPr="008E057C">
        <w:rPr>
          <w:rFonts w:ascii="Times New Roman" w:hAnsi="Times New Roman" w:cs="Times New Roman"/>
          <w:sz w:val="24"/>
        </w:rPr>
        <w:t>в два отделни документа като гаранция за срочно изпълнение и гаранция за качествено изпълнение. Сумата на гаранцията за срочно изпълнение на договора е в размер на 20% от гаранцията за изпълнение на договора, а гаранцията за качествено изпълнение е в размер на 80% от стойността на гаранцията за изпълнение.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да предоставим 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>безусловна и неотменима банкова гаранция за авансово предоставени средства, паричен депозит или застраховка, която обезпечава изпълнението чрез покритие на отговорността на Изпълнителя, обезпечаваща 100 % стойността на авансово предоставените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 средства и оригинал на фактура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 xml:space="preserve"> за стойността на авансово предоставените средства и съдържаща всички реквизити по Закона за счетоводството.</w:t>
      </w:r>
    </w:p>
    <w:p w:rsidR="00EE67D3" w:rsidRPr="00FB6F17" w:rsidRDefault="00EE67D3" w:rsidP="00EE67D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EE67D3" w:rsidRPr="00FB6F17" w:rsidRDefault="00EE67D3" w:rsidP="00EE67D3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……………………………IBAN…………………………………BIC…………………....…</w:t>
      </w:r>
    </w:p>
    <w:p w:rsidR="00EE67D3" w:rsidRPr="00FB6F17" w:rsidRDefault="00EE67D3" w:rsidP="00EE67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EE67D3" w:rsidRPr="00FB6F17" w:rsidTr="005E4AC9"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  <w:lastRenderedPageBreak/>
              <w:tab/>
            </w: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Дата </w:t>
            </w:r>
          </w:p>
        </w:tc>
        <w:tc>
          <w:tcPr>
            <w:tcW w:w="5984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............................/ ............................/ ............................</w:t>
            </w:r>
          </w:p>
        </w:tc>
      </w:tr>
      <w:tr w:rsidR="00EE67D3" w:rsidRPr="00FB6F17" w:rsidTr="005E4AC9"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Име и фамилия</w:t>
            </w:r>
          </w:p>
        </w:tc>
        <w:tc>
          <w:tcPr>
            <w:tcW w:w="5984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..........................................................................................</w:t>
            </w:r>
          </w:p>
        </w:tc>
      </w:tr>
    </w:tbl>
    <w:p w:rsidR="00EE67D3" w:rsidRPr="00FB6F17" w:rsidRDefault="00EE67D3" w:rsidP="00EE67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Настоящият документ се поставя в плик с надпис „Предлагани ценови параметри по Обособена позиция № ………………………………….“.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Предложените от мен цени са обвързващи за целия срок на изпълнение на поръчката.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Ценовото предложение се попълва четливо и без зачерквания.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Предлаганите цени да се посочат в лева,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втория знак след десетичната запетая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E67D3" w:rsidRPr="00FB6F17" w:rsidRDefault="00EE67D3" w:rsidP="00EE67D3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>При разминаване на цена изписана с думи и цена с цифри се приема цена изписана с думи.</w:t>
      </w:r>
    </w:p>
    <w:p w:rsidR="004474CE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E469A" w:rsidRDefault="008E469A" w:rsidP="008503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9A" w:rsidRDefault="008E469A" w:rsidP="008503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6FC" w:rsidRDefault="00D976FC" w:rsidP="00850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6FC" w:rsidRDefault="00D976FC" w:rsidP="00850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306" w:rsidRPr="008E469A" w:rsidRDefault="00850306" w:rsidP="008503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69A">
        <w:rPr>
          <w:rFonts w:ascii="Times New Roman" w:hAnsi="Times New Roman" w:cs="Times New Roman"/>
          <w:b/>
          <w:sz w:val="24"/>
          <w:szCs w:val="24"/>
        </w:rPr>
        <w:t>Образец 15</w:t>
      </w:r>
    </w:p>
    <w:p w:rsidR="00850306" w:rsidRPr="00850306" w:rsidRDefault="00850306" w:rsidP="00850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50306" w:rsidRPr="00850306" w:rsidRDefault="00850306" w:rsidP="00850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850306" w:rsidRPr="00850306" w:rsidRDefault="00850306" w:rsidP="008503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0306">
        <w:rPr>
          <w:rFonts w:ascii="Times New Roman" w:hAnsi="Times New Roman" w:cs="Times New Roman"/>
          <w:sz w:val="24"/>
          <w:szCs w:val="24"/>
        </w:rPr>
        <w:t xml:space="preserve">Долуподписаният/та/................................................................................................. в качеството ми на .................................................................... </w:t>
      </w:r>
      <w:r w:rsidRPr="00850306">
        <w:rPr>
          <w:rFonts w:ascii="Times New Roman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850306">
        <w:rPr>
          <w:rFonts w:ascii="Times New Roman" w:hAnsi="Times New Roman" w:cs="Times New Roman"/>
          <w:sz w:val="24"/>
          <w:szCs w:val="24"/>
        </w:rPr>
        <w:t xml:space="preserve"> на…......................................…………………. </w:t>
      </w:r>
      <w:r w:rsidRPr="00850306">
        <w:rPr>
          <w:rFonts w:ascii="Times New Roman" w:hAnsi="Times New Roman" w:cs="Times New Roman"/>
          <w:i/>
          <w:sz w:val="24"/>
          <w:szCs w:val="24"/>
        </w:rPr>
        <w:t>(посочва се наименованието на участника)</w:t>
      </w:r>
      <w:r w:rsidRPr="00850306">
        <w:rPr>
          <w:rFonts w:ascii="Times New Roman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850306">
        <w:rPr>
          <w:rFonts w:ascii="Times New Roman" w:hAnsi="Times New Roman" w:cs="Times New Roman"/>
          <w:i/>
          <w:sz w:val="24"/>
          <w:szCs w:val="24"/>
        </w:rPr>
        <w:t>(невярното се зачертава)</w:t>
      </w:r>
      <w:r w:rsidRPr="00850306">
        <w:rPr>
          <w:rFonts w:ascii="Times New Roman" w:hAnsi="Times New Roman" w:cs="Times New Roman"/>
          <w:sz w:val="24"/>
          <w:szCs w:val="24"/>
        </w:rPr>
        <w:t xml:space="preserve"> във възлагане на обществена поръчка с предмет: </w:t>
      </w:r>
      <w:r w:rsidRPr="00850306">
        <w:rPr>
          <w:rFonts w:ascii="Times New Roman" w:hAnsi="Times New Roman" w:cs="Times New Roman"/>
          <w:b/>
          <w:i/>
          <w:sz w:val="24"/>
          <w:szCs w:val="24"/>
        </w:rPr>
        <w:t>„Доставка, монтаж, настройка, въвеждане в експлоатация и гаранционно обслужване на Инфрачервен спектрометър за нуждите на лабораторията на Изпълнителна агенция по лекарствата /ИАЛ/”</w:t>
      </w:r>
    </w:p>
    <w:p w:rsidR="00850306" w:rsidRPr="00850306" w:rsidRDefault="00850306" w:rsidP="00850306">
      <w:pPr>
        <w:spacing w:before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06" w:rsidRPr="00850306" w:rsidRDefault="00850306" w:rsidP="0085030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0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50306" w:rsidRPr="00850306" w:rsidRDefault="00850306" w:rsidP="008503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850306" w:rsidRPr="00850306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850306">
        <w:rPr>
          <w:rFonts w:ascii="Times New Roman" w:eastAsia="Times New Roman" w:hAnsi="Times New Roman" w:cs="Times New Roman"/>
          <w:i/>
          <w:sz w:val="24"/>
          <w:szCs w:val="24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850306" w:rsidRPr="00850306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i/>
          <w:sz w:val="24"/>
          <w:szCs w:val="24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850306" w:rsidRPr="00850306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850306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850306" w:rsidRPr="00850306" w:rsidRDefault="00850306" w:rsidP="008503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306" w:rsidRPr="00850306" w:rsidRDefault="00850306" w:rsidP="00850306">
      <w:pPr>
        <w:rPr>
          <w:rFonts w:ascii="Times New Roman" w:hAnsi="Times New Roman" w:cs="Times New Roman"/>
          <w:sz w:val="28"/>
        </w:rPr>
      </w:pPr>
    </w:p>
    <w:p w:rsidR="00850306" w:rsidRPr="00850306" w:rsidRDefault="00850306" w:rsidP="00850306">
      <w:pPr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850306">
        <w:rPr>
          <w:rFonts w:ascii="Times New Roman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850306" w:rsidRPr="00850306" w:rsidRDefault="00850306" w:rsidP="00850306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850306" w:rsidRPr="00850306" w:rsidRDefault="00850306" w:rsidP="00850306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5317"/>
      </w:tblGrid>
      <w:tr w:rsidR="00850306" w:rsidRPr="00850306" w:rsidTr="00850306">
        <w:tc>
          <w:tcPr>
            <w:tcW w:w="4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850306" w:rsidRPr="00850306" w:rsidTr="00850306">
        <w:tc>
          <w:tcPr>
            <w:tcW w:w="4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50306" w:rsidRPr="00850306" w:rsidTr="00850306">
        <w:tc>
          <w:tcPr>
            <w:tcW w:w="4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50306" w:rsidRPr="00A42ECA" w:rsidRDefault="00850306" w:rsidP="00850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8E05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 xml:space="preserve">Съгласувал: </w:t>
      </w:r>
    </w:p>
    <w:p w:rsidR="00B15B7C" w:rsidRDefault="008E05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Светлин Спиров – </w:t>
      </w:r>
      <w:r w:rsidR="00B15B7C" w:rsidRPr="00B15B7C">
        <w:rPr>
          <w:rFonts w:ascii="Times New Roman" w:hAnsi="Times New Roman" w:cs="Times New Roman"/>
          <w:sz w:val="24"/>
          <w:szCs w:val="24"/>
        </w:rPr>
        <w:t>Главен секретар</w:t>
      </w:r>
    </w:p>
    <w:p w:rsidR="008E057C" w:rsidRDefault="008E05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057C" w:rsidRPr="00B15B7C" w:rsidRDefault="008E05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 Пейчева – Директор дирекция ПАФДУК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Изготвили: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Н. Диамандиев – главен юрисконсулт, отдел ПОЧРМС, дирекция ПАФДУК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Й. Търновалийски –</w:t>
      </w:r>
      <w:r w:rsidR="00EC17DD">
        <w:rPr>
          <w:rFonts w:ascii="Times New Roman" w:hAnsi="Times New Roman" w:cs="Times New Roman"/>
          <w:sz w:val="24"/>
          <w:szCs w:val="24"/>
        </w:rPr>
        <w:t xml:space="preserve"> старши </w:t>
      </w:r>
      <w:r w:rsidRPr="00B15B7C">
        <w:rPr>
          <w:rFonts w:ascii="Times New Roman" w:hAnsi="Times New Roman" w:cs="Times New Roman"/>
          <w:sz w:val="24"/>
          <w:szCs w:val="24"/>
        </w:rPr>
        <w:t>юрисконсулт, отдел ПОЧРМС, дирекция ПАФДУК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74CE" w:rsidRDefault="00EC17DD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Януш – Директор дирекция АЛП</w:t>
      </w:r>
    </w:p>
    <w:p w:rsidR="008E057C" w:rsidRDefault="008E05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057C" w:rsidRPr="00A42ECA" w:rsidRDefault="008E05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Йорданова – Началник отдел ФХФА, Дирекция АЛП</w:t>
      </w:r>
    </w:p>
    <w:sectPr w:rsidR="008E057C" w:rsidRPr="00A42ECA" w:rsidSect="00D976FC">
      <w:pgSz w:w="11906" w:h="16838" w:code="9"/>
      <w:pgMar w:top="426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D7" w:rsidRDefault="00E61CD7" w:rsidP="00CC3EF1">
      <w:pPr>
        <w:spacing w:after="0" w:line="240" w:lineRule="auto"/>
      </w:pPr>
      <w:r>
        <w:separator/>
      </w:r>
    </w:p>
  </w:endnote>
  <w:endnote w:type="continuationSeparator" w:id="0">
    <w:p w:rsidR="00E61CD7" w:rsidRDefault="00E61CD7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-Light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D7" w:rsidRDefault="00E61CD7" w:rsidP="00CC3EF1">
      <w:pPr>
        <w:spacing w:after="0" w:line="240" w:lineRule="auto"/>
      </w:pPr>
      <w:r>
        <w:separator/>
      </w:r>
    </w:p>
  </w:footnote>
  <w:footnote w:type="continuationSeparator" w:id="0">
    <w:p w:rsidR="00E61CD7" w:rsidRDefault="00E61CD7" w:rsidP="00CC3EF1">
      <w:pPr>
        <w:spacing w:after="0" w:line="240" w:lineRule="auto"/>
      </w:pPr>
      <w:r>
        <w:continuationSeparator/>
      </w:r>
    </w:p>
  </w:footnote>
  <w:footnote w:id="1">
    <w:p w:rsidR="00BF69C3" w:rsidRPr="00B12FE2" w:rsidRDefault="00BF69C3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6"/>
  </w:num>
  <w:num w:numId="5">
    <w:abstractNumId w:val="8"/>
  </w:num>
  <w:num w:numId="6">
    <w:abstractNumId w:val="28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23"/>
  </w:num>
  <w:num w:numId="14">
    <w:abstractNumId w:val="17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3"/>
  </w:num>
  <w:num w:numId="25">
    <w:abstractNumId w:val="10"/>
  </w:num>
  <w:num w:numId="26">
    <w:abstractNumId w:val="27"/>
  </w:num>
  <w:num w:numId="27">
    <w:abstractNumId w:val="25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759B9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2DC9"/>
    <w:rsid w:val="004865ED"/>
    <w:rsid w:val="0049095E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5E4AC9"/>
    <w:rsid w:val="00610252"/>
    <w:rsid w:val="00661C0E"/>
    <w:rsid w:val="006802A9"/>
    <w:rsid w:val="00682D25"/>
    <w:rsid w:val="00685013"/>
    <w:rsid w:val="00686F42"/>
    <w:rsid w:val="006912E6"/>
    <w:rsid w:val="006935E3"/>
    <w:rsid w:val="006A1C92"/>
    <w:rsid w:val="006A27FF"/>
    <w:rsid w:val="006A2A5F"/>
    <w:rsid w:val="006C450B"/>
    <w:rsid w:val="006C65BB"/>
    <w:rsid w:val="006E237E"/>
    <w:rsid w:val="006E731D"/>
    <w:rsid w:val="006F16B7"/>
    <w:rsid w:val="00704A13"/>
    <w:rsid w:val="007059A7"/>
    <w:rsid w:val="00724FE8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50306"/>
    <w:rsid w:val="00856BEC"/>
    <w:rsid w:val="0086244A"/>
    <w:rsid w:val="008637EE"/>
    <w:rsid w:val="00866F3E"/>
    <w:rsid w:val="00881651"/>
    <w:rsid w:val="008B6FED"/>
    <w:rsid w:val="008C6A43"/>
    <w:rsid w:val="008C718D"/>
    <w:rsid w:val="008E057C"/>
    <w:rsid w:val="008E469A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92B86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15B7C"/>
    <w:rsid w:val="00B362C4"/>
    <w:rsid w:val="00B3682D"/>
    <w:rsid w:val="00B55519"/>
    <w:rsid w:val="00B658F0"/>
    <w:rsid w:val="00B71A89"/>
    <w:rsid w:val="00B81223"/>
    <w:rsid w:val="00B86158"/>
    <w:rsid w:val="00B8775C"/>
    <w:rsid w:val="00BA6D77"/>
    <w:rsid w:val="00BB2E49"/>
    <w:rsid w:val="00BC524F"/>
    <w:rsid w:val="00BC67E7"/>
    <w:rsid w:val="00BE1A00"/>
    <w:rsid w:val="00BF5833"/>
    <w:rsid w:val="00BF69C3"/>
    <w:rsid w:val="00C27AA1"/>
    <w:rsid w:val="00C3543B"/>
    <w:rsid w:val="00C35DE4"/>
    <w:rsid w:val="00C3679D"/>
    <w:rsid w:val="00C44862"/>
    <w:rsid w:val="00C64D5A"/>
    <w:rsid w:val="00C806C7"/>
    <w:rsid w:val="00CA2A24"/>
    <w:rsid w:val="00CB0105"/>
    <w:rsid w:val="00CC3211"/>
    <w:rsid w:val="00CC3EF1"/>
    <w:rsid w:val="00CD2C83"/>
    <w:rsid w:val="00CD3781"/>
    <w:rsid w:val="00CE0B1B"/>
    <w:rsid w:val="00CE22C3"/>
    <w:rsid w:val="00CE4D27"/>
    <w:rsid w:val="00D25382"/>
    <w:rsid w:val="00D36DED"/>
    <w:rsid w:val="00D37C39"/>
    <w:rsid w:val="00D44B47"/>
    <w:rsid w:val="00D4528B"/>
    <w:rsid w:val="00D50968"/>
    <w:rsid w:val="00D554DD"/>
    <w:rsid w:val="00D56CDD"/>
    <w:rsid w:val="00D70967"/>
    <w:rsid w:val="00D81B08"/>
    <w:rsid w:val="00D8351E"/>
    <w:rsid w:val="00D84590"/>
    <w:rsid w:val="00D976FC"/>
    <w:rsid w:val="00DB7E34"/>
    <w:rsid w:val="00DC0214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1CD7"/>
    <w:rsid w:val="00E644B0"/>
    <w:rsid w:val="00E8113A"/>
    <w:rsid w:val="00E950B4"/>
    <w:rsid w:val="00E97F1E"/>
    <w:rsid w:val="00EA58BC"/>
    <w:rsid w:val="00EB2BA9"/>
    <w:rsid w:val="00EC17DD"/>
    <w:rsid w:val="00ED623D"/>
    <w:rsid w:val="00EE4BC2"/>
    <w:rsid w:val="00EE67D3"/>
    <w:rsid w:val="00EF0DCA"/>
    <w:rsid w:val="00F03E1D"/>
    <w:rsid w:val="00F10F39"/>
    <w:rsid w:val="00F22415"/>
    <w:rsid w:val="00F263A4"/>
    <w:rsid w:val="00F27AB3"/>
    <w:rsid w:val="00F35207"/>
    <w:rsid w:val="00F43D83"/>
    <w:rsid w:val="00F5642A"/>
    <w:rsid w:val="00F71824"/>
    <w:rsid w:val="00F7441C"/>
    <w:rsid w:val="00FC183F"/>
    <w:rsid w:val="00FC275E"/>
    <w:rsid w:val="00FC5635"/>
    <w:rsid w:val="00FE1CF8"/>
    <w:rsid w:val="00FE2331"/>
    <w:rsid w:val="00FE2712"/>
    <w:rsid w:val="00FE4E51"/>
    <w:rsid w:val="00FE533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  <w:style w:type="table" w:styleId="TableGrid">
    <w:name w:val="Table Grid"/>
    <w:basedOn w:val="TableNormal"/>
    <w:uiPriority w:val="39"/>
    <w:rsid w:val="006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25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7</cp:revision>
  <cp:lastPrinted>2017-07-24T11:45:00Z</cp:lastPrinted>
  <dcterms:created xsi:type="dcterms:W3CDTF">2018-10-26T07:44:00Z</dcterms:created>
  <dcterms:modified xsi:type="dcterms:W3CDTF">2018-11-06T09:31:00Z</dcterms:modified>
</cp:coreProperties>
</file>